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240" w:lineRule="auto"/>
        <w:outlineLvl w:val="1"/>
        <w:rPr>
          <w:rFonts w:eastAsia="Times New Roman" w:cstheme="minorHAnsi"/>
          <w:b/>
          <w:bCs/>
          <w:color w:val="333333"/>
          <w:sz w:val="24"/>
          <w:szCs w:val="24"/>
          <w:lang w:eastAsia="nl-NL"/>
        </w:rPr>
      </w:pPr>
      <w:r>
        <w:rPr>
          <w:rFonts w:eastAsia="Times New Roman" w:cstheme="minorHAnsi"/>
          <w:b/>
          <w:bCs/>
          <w:color w:val="333333"/>
          <w:sz w:val="24"/>
          <w:szCs w:val="24"/>
          <w:lang w:val="nl-BE" w:eastAsia="nl-NL"/>
        </w:rPr>
        <w:drawing>
          <wp:anchor distT="0" distB="0" distL="114300" distR="114300" simplePos="0" relativeHeight="251658240" behindDoc="0" locked="0" layoutInCell="1" allowOverlap="1">
            <wp:simplePos x="0" y="0"/>
            <wp:positionH relativeFrom="column">
              <wp:posOffset>3613785</wp:posOffset>
            </wp:positionH>
            <wp:positionV relativeFrom="paragraph">
              <wp:posOffset>-230505</wp:posOffset>
            </wp:positionV>
            <wp:extent cx="1852295" cy="1336675"/>
            <wp:effectExtent l="0" t="0" r="14605" b="15875"/>
            <wp:wrapSquare wrapText="bothSides"/>
            <wp:docPr id="1" name="Picture 1" descr="Elisabeth_Do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lisabeth_Domus"/>
                    <pic:cNvPicPr>
                      <a:picLocks noChangeAspect="1"/>
                    </pic:cNvPicPr>
                  </pic:nvPicPr>
                  <pic:blipFill>
                    <a:blip r:embed="rId4"/>
                    <a:stretch>
                      <a:fillRect/>
                    </a:stretch>
                  </pic:blipFill>
                  <pic:spPr>
                    <a:xfrm>
                      <a:off x="0" y="0"/>
                      <a:ext cx="1852295" cy="1336675"/>
                    </a:xfrm>
                    <a:prstGeom prst="rect">
                      <a:avLst/>
                    </a:prstGeom>
                  </pic:spPr>
                </pic:pic>
              </a:graphicData>
            </a:graphic>
          </wp:anchor>
        </w:drawing>
      </w:r>
      <w:r>
        <w:rPr>
          <w:rFonts w:eastAsia="Times New Roman" w:cstheme="minorHAnsi"/>
          <w:b/>
          <w:bCs/>
          <w:color w:val="333333"/>
          <w:sz w:val="24"/>
          <w:szCs w:val="24"/>
          <w:lang w:eastAsia="nl-NL"/>
        </w:rPr>
        <w:t>Davidsfonds Laakdal</w:t>
      </w:r>
    </w:p>
    <w:p>
      <w:pPr>
        <w:shd w:val="clear" w:color="auto" w:fill="FFFFFF"/>
        <w:spacing w:after="0" w:line="240" w:lineRule="auto"/>
        <w:outlineLvl w:val="1"/>
        <w:rPr>
          <w:rFonts w:eastAsia="Times New Roman" w:cstheme="minorHAnsi"/>
          <w:b/>
          <w:bCs/>
          <w:color w:val="333333"/>
          <w:sz w:val="24"/>
          <w:szCs w:val="24"/>
          <w:lang w:eastAsia="nl-NL"/>
        </w:rPr>
      </w:pPr>
      <w:r>
        <w:rPr>
          <w:rFonts w:eastAsia="Times New Roman" w:cstheme="minorHAnsi"/>
          <w:b/>
          <w:bCs/>
          <w:color w:val="333333"/>
          <w:sz w:val="24"/>
          <w:szCs w:val="24"/>
          <w:lang w:eastAsia="nl-NL"/>
        </w:rPr>
        <w:t xml:space="preserve">Nodigt uit op zijn </w:t>
      </w:r>
      <w:bookmarkStart w:id="0" w:name="_GoBack"/>
      <w:bookmarkEnd w:id="0"/>
    </w:p>
    <w:p>
      <w:pPr>
        <w:shd w:val="clear" w:color="auto" w:fill="FFFFFF"/>
        <w:spacing w:after="0" w:line="240" w:lineRule="auto"/>
        <w:outlineLvl w:val="1"/>
        <w:rPr>
          <w:rFonts w:eastAsia="Times New Roman" w:cstheme="minorHAnsi"/>
          <w:b/>
          <w:bCs/>
          <w:color w:val="333333"/>
          <w:sz w:val="24"/>
          <w:szCs w:val="24"/>
          <w:lang w:eastAsia="nl-NL"/>
        </w:rPr>
      </w:pPr>
      <w:r>
        <w:rPr>
          <w:rFonts w:eastAsia="Times New Roman" w:cstheme="minorHAnsi"/>
          <w:b/>
          <w:bCs/>
          <w:color w:val="333333"/>
          <w:sz w:val="24"/>
          <w:szCs w:val="24"/>
          <w:lang w:eastAsia="nl-NL"/>
        </w:rPr>
        <w:t xml:space="preserve">Toast Literair  </w:t>
      </w:r>
    </w:p>
    <w:p>
      <w:pPr>
        <w:shd w:val="clear" w:color="auto" w:fill="FFFFFF"/>
        <w:spacing w:after="0" w:line="240" w:lineRule="auto"/>
        <w:outlineLvl w:val="1"/>
        <w:rPr>
          <w:rFonts w:eastAsia="Times New Roman" w:cstheme="minorHAnsi"/>
          <w:b/>
          <w:bCs/>
          <w:color w:val="333333"/>
          <w:sz w:val="24"/>
          <w:szCs w:val="24"/>
          <w:lang w:val="nl-BE" w:eastAsia="nl-NL"/>
        </w:rPr>
      </w:pPr>
      <w:r>
        <w:rPr>
          <w:rFonts w:eastAsia="Times New Roman" w:cstheme="minorHAnsi"/>
          <w:b/>
          <w:bCs/>
          <w:color w:val="333333"/>
          <w:sz w:val="24"/>
          <w:szCs w:val="24"/>
          <w:lang w:eastAsia="nl-NL"/>
        </w:rPr>
        <w:t>Op 22 januari 2023</w:t>
      </w:r>
      <w:r>
        <w:rPr>
          <w:rFonts w:eastAsia="Times New Roman" w:cstheme="minorHAnsi"/>
          <w:b/>
          <w:bCs/>
          <w:color w:val="333333"/>
          <w:sz w:val="24"/>
          <w:szCs w:val="24"/>
          <w:lang w:val="nl-BE" w:eastAsia="nl-NL"/>
        </w:rPr>
        <w:t xml:space="preserve"> om  9u </w:t>
      </w:r>
    </w:p>
    <w:p>
      <w:pPr>
        <w:shd w:val="clear" w:color="auto" w:fill="FFFFFF"/>
        <w:spacing w:after="0" w:line="240" w:lineRule="auto"/>
        <w:outlineLvl w:val="1"/>
        <w:rPr>
          <w:rFonts w:eastAsia="Times New Roman" w:cstheme="minorHAnsi"/>
          <w:b/>
          <w:bCs/>
          <w:color w:val="333333"/>
          <w:sz w:val="24"/>
          <w:szCs w:val="24"/>
          <w:lang w:eastAsia="nl-NL"/>
        </w:rPr>
      </w:pPr>
    </w:p>
    <w:p>
      <w:pPr>
        <w:shd w:val="clear" w:color="auto" w:fill="FFFFFF"/>
        <w:spacing w:after="0" w:line="240" w:lineRule="auto"/>
        <w:outlineLvl w:val="1"/>
        <w:rPr>
          <w:rFonts w:eastAsia="Times New Roman" w:cstheme="minorHAnsi"/>
          <w:b/>
          <w:bCs/>
          <w:color w:val="333333"/>
          <w:sz w:val="24"/>
          <w:szCs w:val="24"/>
          <w:lang w:eastAsia="nl-NL"/>
        </w:rPr>
      </w:pPr>
      <w:r>
        <w:rPr>
          <w:rFonts w:eastAsia="Times New Roman" w:cstheme="minorHAnsi"/>
          <w:b/>
          <w:bCs/>
          <w:color w:val="333333"/>
          <w:sz w:val="24"/>
          <w:szCs w:val="24"/>
          <w:lang w:eastAsia="nl-NL"/>
        </w:rPr>
        <w:t xml:space="preserve">Ontbijt met Lezing over de Pacific Crest Trail </w:t>
      </w:r>
    </w:p>
    <w:p>
      <w:pPr>
        <w:shd w:val="clear" w:color="auto" w:fill="FFFFFF"/>
        <w:spacing w:after="0" w:line="240" w:lineRule="auto"/>
        <w:outlineLvl w:val="1"/>
        <w:rPr>
          <w:rFonts w:eastAsia="Times New Roman" w:cstheme="minorHAnsi"/>
          <w:b/>
          <w:bCs/>
          <w:color w:val="333333"/>
          <w:sz w:val="24"/>
          <w:szCs w:val="24"/>
          <w:lang w:eastAsia="nl-NL"/>
        </w:rPr>
      </w:pPr>
    </w:p>
    <w:p>
      <w:pPr>
        <w:shd w:val="clear" w:color="auto" w:fill="FFFFFF"/>
        <w:spacing w:after="0" w:line="240" w:lineRule="auto"/>
        <w:outlineLvl w:val="1"/>
        <w:rPr>
          <w:rFonts w:eastAsia="Times New Roman" w:cstheme="minorHAnsi"/>
          <w:b/>
          <w:bCs/>
          <w:color w:val="333333"/>
          <w:sz w:val="24"/>
          <w:szCs w:val="24"/>
          <w:lang w:eastAsia="nl-NL"/>
        </w:rPr>
      </w:pPr>
      <w:r>
        <w:rPr>
          <w:rFonts w:eastAsia="Times New Roman" w:cstheme="minorHAnsi"/>
          <w:b/>
          <w:bCs/>
          <w:color w:val="333333"/>
          <w:sz w:val="24"/>
          <w:szCs w:val="24"/>
          <w:lang w:eastAsia="nl-NL"/>
        </w:rPr>
        <w:t>Naar jaarlijkse gewoonte nodigt het Davidsfonds Laakdal alle geïnteresseerden uit op zijn Toast Literair.</w:t>
      </w:r>
    </w:p>
    <w:p>
      <w:pPr>
        <w:shd w:val="clear" w:color="auto" w:fill="FFFFFF"/>
        <w:spacing w:after="0" w:line="240" w:lineRule="auto"/>
        <w:outlineLvl w:val="1"/>
        <w:rPr>
          <w:rFonts w:eastAsia="Times New Roman" w:cstheme="minorHAnsi"/>
          <w:b/>
          <w:bCs/>
          <w:color w:val="333333"/>
          <w:sz w:val="24"/>
          <w:szCs w:val="24"/>
          <w:lang w:eastAsia="nl-NL"/>
        </w:rPr>
      </w:pPr>
      <w:r>
        <w:rPr>
          <w:rFonts w:eastAsia="Times New Roman" w:cstheme="minorHAnsi"/>
          <w:b/>
          <w:bCs/>
          <w:color w:val="333333"/>
          <w:sz w:val="24"/>
          <w:szCs w:val="24"/>
          <w:lang w:eastAsia="nl-NL"/>
        </w:rPr>
        <w:t>Ook deze keer laten we een lokaal talent aan het woord.</w:t>
      </w:r>
    </w:p>
    <w:p>
      <w:pPr>
        <w:shd w:val="clear" w:color="auto" w:fill="FFFFFF"/>
        <w:spacing w:after="0" w:line="240" w:lineRule="auto"/>
        <w:outlineLvl w:val="1"/>
        <w:rPr>
          <w:rFonts w:eastAsia="Times New Roman" w:cstheme="minorHAnsi"/>
          <w:b/>
          <w:bCs/>
          <w:color w:val="333333"/>
          <w:sz w:val="24"/>
          <w:szCs w:val="24"/>
          <w:lang w:eastAsia="nl-NL"/>
        </w:rPr>
      </w:pPr>
      <w:r>
        <w:rPr>
          <w:rFonts w:eastAsia="Times New Roman" w:cstheme="minorHAnsi"/>
          <w:b/>
          <w:bCs/>
          <w:color w:val="333333"/>
          <w:sz w:val="24"/>
          <w:szCs w:val="24"/>
          <w:lang w:eastAsia="nl-NL"/>
        </w:rPr>
        <w:t>Elisabeth Domus gaat ons vertellen over haar avontuur op de Pacific Crest Trail, een wandeltocht die startte aan de Mexicaanse grens en liep tot tegen de Canadese grens.</w:t>
      </w:r>
    </w:p>
    <w:p>
      <w:pPr>
        <w:shd w:val="clear" w:color="auto" w:fill="FFFFFF"/>
        <w:spacing w:after="0" w:line="240" w:lineRule="auto"/>
        <w:outlineLvl w:val="1"/>
        <w:rPr>
          <w:rFonts w:eastAsia="Times New Roman" w:cstheme="minorHAnsi"/>
          <w:b/>
          <w:bCs/>
          <w:color w:val="333333"/>
          <w:sz w:val="24"/>
          <w:szCs w:val="24"/>
          <w:lang w:eastAsia="nl-NL"/>
        </w:rPr>
      </w:pPr>
      <w:r>
        <w:rPr>
          <w:rFonts w:eastAsia="Times New Roman" w:cstheme="minorHAnsi"/>
          <w:b/>
          <w:bCs/>
          <w:color w:val="333333"/>
          <w:sz w:val="24"/>
          <w:szCs w:val="24"/>
          <w:lang w:eastAsia="nl-NL"/>
        </w:rPr>
        <w:t xml:space="preserve">De tocht gaat langs de westkust van de Verenigde Staten door woestijn, barre heuvels en bergen en prachtige bossen. Zeg maar op de San Andreas breuklijn. </w:t>
      </w:r>
    </w:p>
    <w:p>
      <w:pPr>
        <w:shd w:val="clear" w:color="auto" w:fill="FFFFFF"/>
        <w:spacing w:after="0" w:line="240" w:lineRule="auto"/>
        <w:outlineLvl w:val="1"/>
        <w:rPr>
          <w:rFonts w:eastAsia="Times New Roman" w:cstheme="minorHAnsi"/>
          <w:b/>
          <w:bCs/>
          <w:color w:val="333333"/>
          <w:sz w:val="24"/>
          <w:szCs w:val="24"/>
          <w:lang w:eastAsia="nl-NL"/>
        </w:rPr>
      </w:pPr>
      <w:r>
        <w:rPr>
          <w:rFonts w:eastAsia="Times New Roman" w:cstheme="minorHAnsi"/>
          <w:b/>
          <w:bCs/>
          <w:color w:val="333333"/>
          <w:sz w:val="24"/>
          <w:szCs w:val="24"/>
          <w:lang w:eastAsia="nl-NL"/>
        </w:rPr>
        <w:t>Wat bezielt iemand om zijn job op te geven om maanden te gaan trekken met een rugzak, niet wetend waar je gaat slapen of wat er op je pad komt. Iedere dag uitpluizen hoeveel water je nodig hebt en waar je kunt overnachten en hoe je moet doseren met je krachten, eten en drinken.</w:t>
      </w:r>
    </w:p>
    <w:p>
      <w:pPr>
        <w:shd w:val="clear" w:color="auto" w:fill="FFFFFF"/>
        <w:spacing w:after="0" w:line="240" w:lineRule="auto"/>
        <w:outlineLvl w:val="1"/>
        <w:rPr>
          <w:rFonts w:eastAsia="Times New Roman" w:cstheme="minorHAnsi"/>
          <w:b/>
          <w:bCs/>
          <w:color w:val="333333"/>
          <w:sz w:val="24"/>
          <w:szCs w:val="24"/>
          <w:lang w:eastAsia="nl-NL"/>
        </w:rPr>
      </w:pPr>
      <w:r>
        <w:rPr>
          <w:rFonts w:eastAsia="Times New Roman" w:cstheme="minorHAnsi"/>
          <w:b/>
          <w:bCs/>
          <w:color w:val="333333"/>
          <w:sz w:val="24"/>
          <w:szCs w:val="24"/>
          <w:lang w:eastAsia="nl-NL"/>
        </w:rPr>
        <w:t>Hoe begin je aan zoiets, hoe breng je het tot een goed einde en was het de moeite ?</w:t>
      </w:r>
    </w:p>
    <w:p>
      <w:pPr>
        <w:shd w:val="clear" w:color="auto" w:fill="FFFFFF"/>
        <w:spacing w:after="0" w:line="240" w:lineRule="auto"/>
        <w:outlineLvl w:val="1"/>
        <w:rPr>
          <w:rFonts w:eastAsia="Times New Roman" w:cstheme="minorHAnsi"/>
          <w:b/>
          <w:bCs/>
          <w:color w:val="333333"/>
          <w:sz w:val="20"/>
          <w:szCs w:val="20"/>
          <w:lang w:eastAsia="nl-NL"/>
        </w:rPr>
      </w:pPr>
    </w:p>
    <w:p>
      <w:pPr>
        <w:shd w:val="clear" w:color="auto" w:fill="FFFFFF"/>
        <w:spacing w:after="0" w:line="240" w:lineRule="auto"/>
        <w:outlineLvl w:val="1"/>
        <w:rPr>
          <w:rFonts w:eastAsia="Times New Roman" w:cstheme="minorHAnsi"/>
          <w:b/>
          <w:bCs/>
          <w:color w:val="333333"/>
          <w:sz w:val="24"/>
          <w:szCs w:val="24"/>
          <w:lang w:eastAsia="nl-NL"/>
        </w:rPr>
      </w:pPr>
      <w:r>
        <w:rPr>
          <w:rFonts w:eastAsia="Times New Roman" w:cstheme="minorHAnsi"/>
          <w:b/>
          <w:bCs/>
          <w:color w:val="333333"/>
          <w:sz w:val="24"/>
          <w:szCs w:val="24"/>
          <w:lang w:eastAsia="nl-NL"/>
        </w:rPr>
        <w:t xml:space="preserve">Na een uitgebreid ontbijt ( schuimwijn,spek,omelet,yoghurt,fruit,..) vanaf 9:00 , start de lezing rond 10:30. </w:t>
      </w:r>
      <w:r>
        <w:rPr>
          <w:rFonts w:eastAsia="Times New Roman" w:cstheme="minorHAnsi"/>
          <w:b/>
          <w:bCs/>
          <w:color w:val="333333"/>
          <w:sz w:val="24"/>
          <w:szCs w:val="24"/>
          <w:lang w:val="nl-BE" w:eastAsia="nl-NL"/>
        </w:rPr>
        <w:t xml:space="preserve"> </w:t>
      </w:r>
      <w:r>
        <w:rPr>
          <w:rFonts w:eastAsia="Times New Roman" w:cstheme="minorHAnsi"/>
          <w:b/>
          <w:bCs/>
          <w:color w:val="333333"/>
          <w:sz w:val="24"/>
          <w:szCs w:val="24"/>
          <w:lang w:eastAsia="nl-NL"/>
        </w:rPr>
        <w:t xml:space="preserve">We gaan met pauze </w:t>
      </w:r>
      <w:r>
        <w:rPr>
          <w:rFonts w:eastAsia="Times New Roman" w:cstheme="minorHAnsi"/>
          <w:b/>
          <w:bCs/>
          <w:color w:val="333333"/>
          <w:sz w:val="24"/>
          <w:szCs w:val="24"/>
          <w:lang w:val="nl-BE" w:eastAsia="nl-NL"/>
        </w:rPr>
        <w:t xml:space="preserve">(gratis drankje) </w:t>
      </w:r>
      <w:r>
        <w:rPr>
          <w:rFonts w:eastAsia="Times New Roman" w:cstheme="minorHAnsi"/>
          <w:b/>
          <w:bCs/>
          <w:color w:val="333333"/>
          <w:sz w:val="24"/>
          <w:szCs w:val="24"/>
          <w:lang w:eastAsia="nl-NL"/>
        </w:rPr>
        <w:t>en vragenronde door tot 12:00.</w:t>
      </w:r>
    </w:p>
    <w:p>
      <w:pPr>
        <w:shd w:val="clear" w:color="auto" w:fill="FFFFFF"/>
        <w:spacing w:after="0" w:line="240" w:lineRule="auto"/>
        <w:outlineLvl w:val="1"/>
        <w:rPr>
          <w:rFonts w:eastAsia="Times New Roman" w:cstheme="minorHAnsi"/>
          <w:b/>
          <w:bCs/>
          <w:color w:val="333333"/>
          <w:sz w:val="24"/>
          <w:szCs w:val="24"/>
          <w:lang w:val="nl-BE" w:eastAsia="nl-NL"/>
        </w:rPr>
      </w:pPr>
      <w:r>
        <w:rPr>
          <w:rFonts w:eastAsia="Times New Roman" w:cstheme="minorHAnsi"/>
          <w:b/>
          <w:bCs/>
          <w:color w:val="333333"/>
          <w:sz w:val="24"/>
          <w:szCs w:val="24"/>
          <w:lang w:val="nl-BE" w:eastAsia="nl-NL"/>
        </w:rPr>
        <w:t>Nabespreking met stuk taart en koffie/thee/drankje,   en afsluiting ten laatste om 13:00</w:t>
      </w:r>
    </w:p>
    <w:p>
      <w:pPr>
        <w:shd w:val="clear" w:color="auto" w:fill="FFFFFF"/>
        <w:spacing w:after="0" w:line="240" w:lineRule="auto"/>
        <w:outlineLvl w:val="1"/>
        <w:rPr>
          <w:rFonts w:eastAsia="Times New Roman" w:cstheme="minorHAnsi"/>
          <w:b/>
          <w:bCs/>
          <w:color w:val="333333"/>
          <w:sz w:val="20"/>
          <w:szCs w:val="20"/>
          <w:lang w:eastAsia="nl-NL"/>
        </w:rPr>
      </w:pPr>
    </w:p>
    <w:p>
      <w:pPr>
        <w:shd w:val="clear" w:color="auto" w:fill="FFFFFF"/>
        <w:spacing w:after="0" w:line="240" w:lineRule="auto"/>
        <w:outlineLvl w:val="1"/>
        <w:rPr>
          <w:rFonts w:eastAsia="Times New Roman" w:cstheme="minorHAnsi"/>
          <w:b/>
          <w:bCs/>
          <w:color w:val="333333"/>
          <w:sz w:val="24"/>
          <w:szCs w:val="24"/>
          <w:lang w:eastAsia="nl-NL"/>
        </w:rPr>
      </w:pPr>
      <w:r>
        <w:rPr>
          <w:rFonts w:eastAsia="Times New Roman" w:cstheme="minorHAnsi"/>
          <w:b/>
          <w:bCs/>
          <w:color w:val="333333"/>
          <w:sz w:val="24"/>
          <w:szCs w:val="24"/>
          <w:lang w:eastAsia="nl-NL"/>
        </w:rPr>
        <w:t>Plaats van gebeuren:  Vrije Basisschool de Wijngaard,  Veerledorp 39, 2431 Laakdal</w:t>
      </w:r>
    </w:p>
    <w:p>
      <w:pPr>
        <w:shd w:val="clear" w:color="auto" w:fill="FFFFFF"/>
        <w:spacing w:after="0" w:line="240" w:lineRule="auto"/>
        <w:outlineLvl w:val="1"/>
        <w:rPr>
          <w:rFonts w:eastAsia="Times New Roman" w:cstheme="minorHAnsi"/>
          <w:b/>
          <w:bCs/>
          <w:color w:val="333333"/>
          <w:sz w:val="20"/>
          <w:szCs w:val="20"/>
          <w:lang w:eastAsia="nl-NL"/>
        </w:rPr>
      </w:pPr>
    </w:p>
    <w:p>
      <w:pPr>
        <w:pStyle w:val="5"/>
        <w:shd w:val="clear" w:color="auto" w:fill="FFFFFF"/>
        <w:spacing w:before="0" w:beforeAutospacing="0" w:after="0" w:afterAutospacing="0"/>
        <w:rPr>
          <w:rFonts w:asciiTheme="minorHAnsi" w:hAnsiTheme="minorHAnsi" w:cstheme="minorHAnsi"/>
          <w:b/>
          <w:bCs/>
          <w:color w:val="333333"/>
        </w:rPr>
      </w:pPr>
      <w:r>
        <w:rPr>
          <w:rFonts w:asciiTheme="minorHAnsi" w:hAnsiTheme="minorHAnsi" w:cstheme="minorHAnsi"/>
          <w:b/>
          <w:bCs/>
          <w:color w:val="333333"/>
        </w:rPr>
        <w:t>Prijs leden: 20€/pers   (25€ niet-leden), prijs omvat inkom+ontbijt+</w:t>
      </w:r>
      <w:r>
        <w:rPr>
          <w:rFonts w:asciiTheme="minorHAnsi" w:hAnsiTheme="minorHAnsi" w:cstheme="minorHAnsi"/>
          <w:b/>
          <w:bCs/>
          <w:color w:val="333333"/>
          <w:lang w:val="nl-BE"/>
        </w:rPr>
        <w:t xml:space="preserve">taart+alle </w:t>
      </w:r>
      <w:r>
        <w:rPr>
          <w:rFonts w:asciiTheme="minorHAnsi" w:hAnsiTheme="minorHAnsi" w:cstheme="minorHAnsi"/>
          <w:b/>
          <w:bCs/>
          <w:color w:val="333333"/>
        </w:rPr>
        <w:t>drankj</w:t>
      </w:r>
      <w:r>
        <w:rPr>
          <w:rFonts w:asciiTheme="minorHAnsi" w:hAnsiTheme="minorHAnsi" w:cstheme="minorHAnsi"/>
          <w:b/>
          <w:bCs/>
          <w:color w:val="333333"/>
          <w:lang w:val="nl-BE"/>
        </w:rPr>
        <w:t>es</w:t>
      </w:r>
      <w:r>
        <w:rPr>
          <w:rFonts w:asciiTheme="minorHAnsi" w:hAnsiTheme="minorHAnsi" w:cstheme="minorHAnsi"/>
          <w:b/>
          <w:bCs/>
          <w:color w:val="333333"/>
        </w:rPr>
        <w:t>.  </w:t>
      </w:r>
    </w:p>
    <w:p>
      <w:pPr>
        <w:pStyle w:val="5"/>
        <w:shd w:val="clear" w:color="auto" w:fill="FFFFFF"/>
        <w:spacing w:before="0" w:beforeAutospacing="0" w:after="0" w:afterAutospacing="0"/>
        <w:rPr>
          <w:rFonts w:asciiTheme="minorHAnsi" w:hAnsiTheme="minorHAnsi" w:cstheme="minorHAnsi"/>
          <w:b/>
          <w:bCs/>
          <w:color w:val="333333"/>
        </w:rPr>
      </w:pPr>
      <w:r>
        <w:rPr>
          <w:rFonts w:asciiTheme="minorHAnsi" w:hAnsiTheme="minorHAnsi" w:cstheme="minorHAnsi"/>
          <w:b/>
          <w:bCs/>
          <w:color w:val="333333"/>
        </w:rPr>
        <w:t xml:space="preserve">Inschrijven:  voor 13 januari,   door overschrijven op </w:t>
      </w:r>
    </w:p>
    <w:p>
      <w:pPr>
        <w:pStyle w:val="5"/>
        <w:shd w:val="clear" w:color="auto" w:fill="FFFFFF"/>
        <w:spacing w:before="0" w:beforeAutospacing="0" w:after="0" w:afterAutospacing="0"/>
        <w:rPr>
          <w:rFonts w:asciiTheme="minorHAnsi" w:hAnsiTheme="minorHAnsi" w:cstheme="minorHAnsi"/>
          <w:b/>
          <w:bCs/>
          <w:color w:val="333333"/>
        </w:rPr>
      </w:pPr>
      <w:r>
        <w:rPr>
          <w:rFonts w:asciiTheme="minorHAnsi" w:hAnsiTheme="minorHAnsi" w:cstheme="minorHAnsi"/>
          <w:b/>
          <w:bCs/>
          <w:color w:val="333333"/>
        </w:rPr>
        <w:t>DF rekening  BE46 7333 4611 6036, vermelding ‘Toast Literair’ + contact naam.  </w:t>
      </w:r>
    </w:p>
    <w:p>
      <w:pPr>
        <w:pStyle w:val="5"/>
        <w:shd w:val="clear" w:color="auto" w:fill="FFFFFF"/>
        <w:spacing w:before="0" w:beforeAutospacing="0" w:after="0" w:afterAutospacing="0"/>
        <w:rPr>
          <w:rFonts w:asciiTheme="minorHAnsi" w:hAnsiTheme="minorHAnsi" w:cstheme="minorHAnsi"/>
          <w:b/>
          <w:bCs/>
          <w:color w:val="333333"/>
        </w:rPr>
      </w:pPr>
      <w:r>
        <w:rPr>
          <w:rFonts w:asciiTheme="minorHAnsi" w:hAnsiTheme="minorHAnsi" w:cstheme="minorHAnsi"/>
          <w:b/>
          <w:bCs/>
          <w:color w:val="333333"/>
        </w:rPr>
        <w:t>Bevestig via mail </w:t>
      </w:r>
      <w:r>
        <w:fldChar w:fldCharType="begin"/>
      </w:r>
      <w:r>
        <w:instrText xml:space="preserve"> HYPERLINK "mailto:davidsfonds.laakdal@gmail.com" </w:instrText>
      </w:r>
      <w:r>
        <w:fldChar w:fldCharType="separate"/>
      </w:r>
      <w:r>
        <w:rPr>
          <w:rFonts w:asciiTheme="minorHAnsi" w:hAnsiTheme="minorHAnsi" w:cstheme="minorHAnsi"/>
          <w:b/>
          <w:bCs/>
          <w:color w:val="333333"/>
        </w:rPr>
        <w:t>davidsfonds.laakdal@gmail.com</w:t>
      </w:r>
      <w:r>
        <w:rPr>
          <w:rFonts w:asciiTheme="minorHAnsi" w:hAnsiTheme="minorHAnsi" w:cstheme="minorHAnsi"/>
          <w:b/>
          <w:bCs/>
          <w:color w:val="333333"/>
        </w:rPr>
        <w:fldChar w:fldCharType="end"/>
      </w:r>
      <w:r>
        <w:rPr>
          <w:rFonts w:asciiTheme="minorHAnsi" w:hAnsiTheme="minorHAnsi" w:cstheme="minorHAnsi"/>
          <w:b/>
          <w:bCs/>
          <w:color w:val="333333"/>
        </w:rPr>
        <w:t>  met duiding aantal en of al dan niet lid DF.</w:t>
      </w:r>
    </w:p>
    <w:p>
      <w:pPr>
        <w:pStyle w:val="5"/>
        <w:shd w:val="clear" w:color="auto" w:fill="FFFFFF"/>
        <w:spacing w:before="0" w:beforeAutospacing="0" w:after="0" w:afterAutospacing="0"/>
        <w:rPr>
          <w:rFonts w:asciiTheme="minorHAnsi" w:hAnsiTheme="minorHAnsi" w:cstheme="minorHAnsi"/>
          <w:b/>
          <w:bCs/>
          <w:color w:val="333333"/>
        </w:rPr>
      </w:pPr>
      <w:r>
        <w:rPr>
          <w:rFonts w:asciiTheme="minorHAnsi" w:hAnsiTheme="minorHAnsi" w:cstheme="minorHAnsi"/>
          <w:b/>
          <w:bCs/>
          <w:color w:val="333333"/>
        </w:rPr>
        <w:t>Verdere info bij  Theo Winters 0496/268535 of Noel Van Renterghem 0491/148795</w:t>
      </w:r>
    </w:p>
    <w:p>
      <w:pPr>
        <w:pStyle w:val="5"/>
        <w:shd w:val="clear" w:color="auto" w:fill="FFFFFF"/>
        <w:spacing w:before="0" w:beforeAutospacing="0" w:after="0" w:afterAutospacing="0"/>
        <w:rPr>
          <w:rFonts w:asciiTheme="minorHAnsi" w:hAnsiTheme="minorHAnsi" w:cstheme="minorHAnsi"/>
          <w:b/>
          <w:bCs/>
          <w:color w:val="333333"/>
          <w:sz w:val="20"/>
          <w:szCs w:val="20"/>
        </w:rPr>
      </w:pPr>
    </w:p>
    <w:p>
      <w:pPr>
        <w:pStyle w:val="5"/>
        <w:shd w:val="clear" w:color="auto" w:fill="FFFFFF"/>
        <w:spacing w:before="0" w:beforeAutospacing="0" w:after="0" w:afterAutospacing="0"/>
        <w:rPr>
          <w:rFonts w:asciiTheme="minorHAnsi" w:hAnsiTheme="minorHAnsi" w:cstheme="minorHAnsi"/>
          <w:b/>
          <w:bCs/>
          <w:color w:val="333333"/>
        </w:rPr>
      </w:pPr>
      <w:r>
        <w:rPr>
          <w:rFonts w:asciiTheme="minorHAnsi" w:hAnsiTheme="minorHAnsi" w:cstheme="minorHAnsi"/>
          <w:b/>
          <w:bCs/>
          <w:color w:val="333333"/>
        </w:rPr>
        <w:t xml:space="preserve">Als opwarmer:  </w:t>
      </w:r>
    </w:p>
    <w:p>
      <w:pPr>
        <w:pStyle w:val="5"/>
        <w:shd w:val="clear" w:color="auto" w:fill="FFFFFF"/>
        <w:spacing w:before="0" w:beforeAutospacing="0" w:after="0" w:afterAutospacing="0"/>
        <w:rPr>
          <w:rStyle w:val="7"/>
        </w:rPr>
      </w:pPr>
      <w:r>
        <w:fldChar w:fldCharType="begin"/>
      </w:r>
      <w:r>
        <w:instrText xml:space="preserve"> HYPERLINK "https://www.pcta.org/discover-the-trail/" </w:instrText>
      </w:r>
      <w:r>
        <w:fldChar w:fldCharType="separate"/>
      </w:r>
      <w:r>
        <w:rPr>
          <w:rStyle w:val="7"/>
        </w:rPr>
        <w:t>Discover the Trail - Pacific Crest Trail Association (pcta.org)</w:t>
      </w:r>
      <w:r>
        <w:rPr>
          <w:rStyle w:val="7"/>
        </w:rPr>
        <w:fldChar w:fldCharType="end"/>
      </w:r>
    </w:p>
    <w:p>
      <w:pPr>
        <w:pStyle w:val="5"/>
        <w:shd w:val="clear" w:color="auto" w:fill="FFFFFF"/>
        <w:spacing w:before="0" w:beforeAutospacing="0" w:after="0" w:afterAutospacing="0"/>
        <w:rPr>
          <w:rStyle w:val="7"/>
          <w:sz w:val="16"/>
          <w:szCs w:val="16"/>
        </w:rPr>
      </w:pPr>
    </w:p>
    <w:p>
      <w:pPr>
        <w:shd w:val="clear" w:color="auto" w:fill="FFFFFF"/>
        <w:spacing w:after="0" w:line="240" w:lineRule="auto"/>
        <w:outlineLvl w:val="1"/>
        <w:rPr>
          <w:rFonts w:eastAsia="Times New Roman" w:cstheme="minorHAnsi"/>
          <w:b/>
          <w:bCs/>
          <w:color w:val="333333"/>
          <w:sz w:val="24"/>
          <w:szCs w:val="24"/>
          <w:lang w:val="nl-BE" w:eastAsia="nl-NL"/>
        </w:rPr>
      </w:pPr>
      <w:r>
        <w:rPr>
          <w:rFonts w:eastAsia="Times New Roman" w:cstheme="minorHAnsi"/>
          <w:b/>
          <w:bCs/>
          <w:color w:val="333333"/>
          <w:sz w:val="24"/>
          <w:szCs w:val="24"/>
          <w:lang w:val="nl-BE" w:eastAsia="nl-NL"/>
        </w:rPr>
        <w:t xml:space="preserve"> </w:t>
      </w:r>
      <w:r>
        <w:rPr>
          <w:rFonts w:eastAsia="Times New Roman" w:cstheme="minorHAnsi"/>
          <w:b/>
          <w:bCs/>
          <w:color w:val="333333"/>
          <w:sz w:val="24"/>
          <w:szCs w:val="24"/>
          <w:lang w:val="nl-BE" w:eastAsia="nl-NL"/>
        </w:rPr>
        <w:drawing>
          <wp:inline distT="0" distB="0" distL="114300" distR="114300">
            <wp:extent cx="4205605" cy="3383915"/>
            <wp:effectExtent l="0" t="0" r="4445" b="6985"/>
            <wp:docPr id="2" name="Picture 2" descr="PC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PCT3"/>
                    <pic:cNvPicPr>
                      <a:picLocks noChangeAspect="1"/>
                    </pic:cNvPicPr>
                  </pic:nvPicPr>
                  <pic:blipFill>
                    <a:blip r:embed="rId5"/>
                    <a:stretch>
                      <a:fillRect/>
                    </a:stretch>
                  </pic:blipFill>
                  <pic:spPr>
                    <a:xfrm>
                      <a:off x="0" y="0"/>
                      <a:ext cx="4205605" cy="3383915"/>
                    </a:xfrm>
                    <a:prstGeom prst="rect">
                      <a:avLst/>
                    </a:prstGeom>
                  </pic:spPr>
                </pic:pic>
              </a:graphicData>
            </a:graphic>
          </wp:inline>
        </w:drawing>
      </w:r>
      <w:r>
        <w:rPr>
          <w:rFonts w:eastAsia="Times New Roman" w:cstheme="minorHAnsi"/>
          <w:b/>
          <w:bCs/>
          <w:color w:val="333333"/>
          <w:sz w:val="24"/>
          <w:szCs w:val="24"/>
          <w:lang w:val="nl-BE" w:eastAsia="nl-NL"/>
        </w:rPr>
        <w:t xml:space="preserve"> </w:t>
      </w:r>
      <w:r>
        <w:drawing>
          <wp:inline distT="0" distB="0" distL="114300" distR="114300">
            <wp:extent cx="2138680" cy="3355340"/>
            <wp:effectExtent l="0" t="0" r="13970" b="165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pic:cNvPicPr>
                      <a:picLocks noChangeAspect="1"/>
                    </pic:cNvPicPr>
                  </pic:nvPicPr>
                  <pic:blipFill>
                    <a:blip r:embed="rId6"/>
                    <a:stretch>
                      <a:fillRect/>
                    </a:stretch>
                  </pic:blipFill>
                  <pic:spPr>
                    <a:xfrm>
                      <a:off x="0" y="0"/>
                      <a:ext cx="2138680" cy="3355340"/>
                    </a:xfrm>
                    <a:prstGeom prst="rect">
                      <a:avLst/>
                    </a:prstGeom>
                    <a:noFill/>
                    <a:ln w="9525">
                      <a:noFill/>
                    </a:ln>
                  </pic:spPr>
                </pic:pic>
              </a:graphicData>
            </a:graphic>
          </wp:inline>
        </w:drawing>
      </w:r>
    </w:p>
    <w:sectPr>
      <w:pgSz w:w="11906" w:h="16838"/>
      <w:pgMar w:top="737" w:right="737" w:bottom="567" w:left="964" w:header="425" w:footer="142" w:gutter="0"/>
      <w:paperSrc/>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86"/>
    <w:family w:val="auto"/>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2"/>
  </w:compat>
  <w:rsids>
    <w:rsidRoot w:val="000D5C3D"/>
    <w:rsid w:val="0008359F"/>
    <w:rsid w:val="000D5C3D"/>
    <w:rsid w:val="006A3FA0"/>
    <w:rsid w:val="007D3A63"/>
    <w:rsid w:val="007E33E2"/>
    <w:rsid w:val="00823AC1"/>
    <w:rsid w:val="00835EF4"/>
    <w:rsid w:val="00D520C1"/>
    <w:rsid w:val="1988584A"/>
    <w:rsid w:val="4DB763EA"/>
    <w:rsid w:val="6C5F3D29"/>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nl-NL" w:eastAsia="en-US" w:bidi="ar-SA"/>
    </w:rPr>
  </w:style>
  <w:style w:type="paragraph" w:styleId="2">
    <w:name w:val="heading 2"/>
    <w:basedOn w:val="1"/>
    <w:next w:val="1"/>
    <w:link w:val="10"/>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lang w:eastAsia="nl-NL"/>
    </w:rPr>
  </w:style>
  <w:style w:type="character" w:default="1" w:styleId="6">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footer"/>
    <w:basedOn w:val="1"/>
    <w:semiHidden/>
    <w:unhideWhenUsed/>
    <w:uiPriority w:val="99"/>
    <w:pPr>
      <w:tabs>
        <w:tab w:val="center" w:pos="4153"/>
        <w:tab w:val="right" w:pos="8306"/>
      </w:tabs>
      <w:snapToGrid w:val="0"/>
      <w:jc w:val="left"/>
    </w:pPr>
    <w:rPr>
      <w:sz w:val="18"/>
      <w:szCs w:val="18"/>
    </w:rPr>
  </w:style>
  <w:style w:type="paragraph" w:styleId="4">
    <w:name w:val="header"/>
    <w:basedOn w:val="1"/>
    <w:semiHidden/>
    <w:unhideWhenUsed/>
    <w:uiPriority w:val="99"/>
    <w:pPr>
      <w:tabs>
        <w:tab w:val="center" w:pos="4153"/>
        <w:tab w:val="right" w:pos="8306"/>
      </w:tabs>
      <w:snapToGrid w:val="0"/>
    </w:pPr>
    <w:rPr>
      <w:sz w:val="18"/>
      <w:szCs w:val="18"/>
    </w:rPr>
  </w:style>
  <w:style w:type="paragraph" w:styleId="5">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nl-NL"/>
    </w:rPr>
  </w:style>
  <w:style w:type="character" w:styleId="7">
    <w:name w:val="Hyperlink"/>
    <w:basedOn w:val="6"/>
    <w:semiHidden/>
    <w:unhideWhenUsed/>
    <w:uiPriority w:val="99"/>
    <w:rPr>
      <w:color w:val="0000FF"/>
      <w:u w:val="single"/>
    </w:rPr>
  </w:style>
  <w:style w:type="character" w:styleId="8">
    <w:name w:val="Strong"/>
    <w:basedOn w:val="6"/>
    <w:qFormat/>
    <w:uiPriority w:val="22"/>
    <w:rPr>
      <w:b/>
      <w:bCs/>
    </w:rPr>
  </w:style>
  <w:style w:type="character" w:customStyle="1" w:styleId="10">
    <w:name w:val="Kop 2 Char"/>
    <w:basedOn w:val="6"/>
    <w:link w:val="2"/>
    <w:uiPriority w:val="9"/>
    <w:rPr>
      <w:rFonts w:ascii="Times New Roman" w:hAnsi="Times New Roman" w:eastAsia="Times New Roman" w:cs="Times New Roman"/>
      <w:b/>
      <w:bCs/>
      <w:sz w:val="36"/>
      <w:szCs w:val="36"/>
      <w:lang w:eastAsia="nl-NL"/>
    </w:rPr>
  </w:style>
  <w:style w:type="character" w:customStyle="1" w:styleId="11">
    <w:name w:val="mmt-mdp__venue"/>
    <w:basedOn w:val="6"/>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279</Words>
  <Characters>1539</Characters>
  <Lines>12</Lines>
  <Paragraphs>3</Paragraphs>
  <TotalTime>1</TotalTime>
  <ScaleCrop>false</ScaleCrop>
  <LinksUpToDate>false</LinksUpToDate>
  <CharactersWithSpaces>1815</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2022-11-21T16:40:00Z</dcterms:created>
  <dc:creator>Erna Monstrey</dc:creator>
  <cp:lastModifiedBy>Willy</cp:lastModifiedBy>
  <dcterms:modified xsi:type="dcterms:W3CDTF">2022-11-23T18:13:22Z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